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F1" w:rsidRPr="007E07F1" w:rsidRDefault="007E07F1" w:rsidP="007E07F1">
      <w:pPr>
        <w:pStyle w:val="Ingenafstand"/>
        <w:rPr>
          <w:b/>
          <w:lang w:val="da-DK"/>
        </w:rPr>
      </w:pPr>
      <w:bookmarkStart w:id="0" w:name="_GoBack"/>
      <w:bookmarkEnd w:id="0"/>
      <w:r w:rsidRPr="007E07F1">
        <w:rPr>
          <w:b/>
          <w:lang w:val="da-DK"/>
        </w:rPr>
        <w:t>Uddrag af erstatningssag for fjernelse af rask æggeleder på mistanke om x-</w:t>
      </w:r>
      <w:proofErr w:type="spellStart"/>
      <w:r w:rsidRPr="007E07F1">
        <w:rPr>
          <w:b/>
          <w:lang w:val="da-DK"/>
        </w:rPr>
        <w:t>ut</w:t>
      </w:r>
      <w:proofErr w:type="spellEnd"/>
      <w:r w:rsidRPr="007E07F1">
        <w:rPr>
          <w:b/>
          <w:lang w:val="da-DK"/>
        </w:rPr>
        <w:t xml:space="preserve"> graviditet (flere afsnit er udeladt ligesom datoerne er krypteret).</w:t>
      </w:r>
    </w:p>
    <w:p w:rsidR="007E07F1" w:rsidRPr="007E07F1" w:rsidRDefault="007E07F1" w:rsidP="007E07F1">
      <w:pPr>
        <w:pStyle w:val="Ingenafstand"/>
        <w:rPr>
          <w:b/>
          <w:lang w:val="da-DK"/>
        </w:rPr>
      </w:pP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Anmeldt skade – Hvidovre Hospital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Patienterstatningen vender tilbage til din anmeldelse efter lov om klage- og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erstatningsadgang inden for sundhedsvæsenet (KEL) i forbindelse med din behandling på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 xml:space="preserve">Hvidovre Hospital d. </w:t>
      </w:r>
      <w:proofErr w:type="spellStart"/>
      <w:r w:rsidRPr="007E07F1">
        <w:rPr>
          <w:lang w:val="da-DK"/>
        </w:rPr>
        <w:t>xxxx</w:t>
      </w:r>
      <w:proofErr w:type="spellEnd"/>
      <w:r w:rsidRPr="007E07F1">
        <w:rPr>
          <w:lang w:val="da-DK"/>
        </w:rPr>
        <w:t>.</w:t>
      </w:r>
    </w:p>
    <w:p w:rsidR="007E07F1" w:rsidRPr="007E07F1" w:rsidRDefault="007E07F1" w:rsidP="007E07F1">
      <w:pPr>
        <w:pStyle w:val="Ingenafstand"/>
        <w:rPr>
          <w:lang w:val="da-DK"/>
        </w:rPr>
      </w:pP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Afgørelse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Din skade i form af fjernelse af rask æggeleder er omfattet af loven. Vi henviser til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vedlagte sagsfremstilling og begrundelse.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Du er berettiget til 41.615 kr. i godtgørelse for varigt mén.</w:t>
      </w:r>
    </w:p>
    <w:p w:rsidR="007E07F1" w:rsidRPr="007E07F1" w:rsidRDefault="007E07F1" w:rsidP="007E07F1">
      <w:pPr>
        <w:pStyle w:val="Ingenafstand"/>
        <w:rPr>
          <w:lang w:val="da-DK"/>
        </w:rPr>
      </w:pP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Bilag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Sagsfremstilling og begrundelse Sagsnummer 14-3769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Sagsfremstilling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Du har søgt erstatning, fordi du fik fjernet en rask æggeleder på Hvidovre Hospital, fordi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 troede, du havde en graviditet der.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Vi har på baggrund af din anmeldelse, journalmaterialet og sagens øvrige oplysninger lagt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dette hændelsesforløb til grund for afgørelsen: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Den 18. juni 2014 blev du indbragt med ambulance på Hvidovre Hospital. Du var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 xml:space="preserve">pludselig begyndt at bløde med frisk blod og </w:t>
      </w:r>
      <w:proofErr w:type="spellStart"/>
      <w:r w:rsidRPr="007E07F1">
        <w:rPr>
          <w:lang w:val="da-DK"/>
        </w:rPr>
        <w:t>koagler</w:t>
      </w:r>
      <w:proofErr w:type="spellEnd"/>
      <w:r w:rsidRPr="007E07F1">
        <w:rPr>
          <w:lang w:val="da-DK"/>
        </w:rPr>
        <w:t xml:space="preserve"> uden årsag.</w:t>
      </w:r>
      <w:proofErr w:type="gramEnd"/>
      <w:r w:rsidRPr="007E07F1">
        <w:rPr>
          <w:lang w:val="da-DK"/>
        </w:rPr>
        <w:t xml:space="preserve"> Du oplyste, at du havde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følt dig gravid gennem to måneder.</w:t>
      </w:r>
      <w:proofErr w:type="gramEnd"/>
      <w:r w:rsidRPr="007E07F1">
        <w:rPr>
          <w:lang w:val="da-DK"/>
        </w:rPr>
        <w:t xml:space="preserve"> Du havde haft kvalme og brystspændinger. Du havde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haft sidste menstruation 6. juni 2014.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Ved undersøgelsen var der ømhed mod højre æggestok og æggeleder (</w:t>
      </w:r>
      <w:proofErr w:type="spellStart"/>
      <w:r w:rsidRPr="007E07F1">
        <w:rPr>
          <w:lang w:val="da-DK"/>
        </w:rPr>
        <w:t>adneks</w:t>
      </w:r>
      <w:proofErr w:type="spellEnd"/>
      <w:r w:rsidRPr="007E07F1">
        <w:rPr>
          <w:lang w:val="da-DK"/>
        </w:rPr>
        <w:t>), men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ellers normale forhold.</w:t>
      </w:r>
      <w:proofErr w:type="gramEnd"/>
      <w:r w:rsidRPr="007E07F1">
        <w:rPr>
          <w:lang w:val="da-DK"/>
        </w:rPr>
        <w:t xml:space="preserve"> Blodprøve viste forhøjet indhold af graviditetshormon (HCG).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Ultralydsskanning viste en fortykket livmoderslimhinde. Der var ingen fri væske. Højre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 xml:space="preserve">æggestok havde en cyste (corpus </w:t>
      </w:r>
      <w:proofErr w:type="spellStart"/>
      <w:r w:rsidRPr="007E07F1">
        <w:rPr>
          <w:lang w:val="da-DK"/>
        </w:rPr>
        <w:t>luteum</w:t>
      </w:r>
      <w:proofErr w:type="spellEnd"/>
      <w:r w:rsidRPr="007E07F1">
        <w:rPr>
          <w:lang w:val="da-DK"/>
        </w:rPr>
        <w:t xml:space="preserve"> cyste) og venstre var normal.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Man vurderede, at det kunne være en begyndende spontan abort. Du fik varsel om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blødning og smerter og fik tid til kontrol efter to dage.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Du blev undersøgt igen 20. juni 2014. HCG var så højt (2370), at man vurderede, at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man burde kunne se graviditet i livmoderen.</w:t>
      </w:r>
      <w:proofErr w:type="gramEnd"/>
      <w:r w:rsidRPr="007E07F1">
        <w:rPr>
          <w:lang w:val="da-DK"/>
        </w:rPr>
        <w:t xml:space="preserve"> Det var steget fra 1.730 på to døgn, og man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vurderede, at det ikke var tilstrækkeligt. Man mistænkte derfor, at du kunne være gravid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uden for livmoderen.</w:t>
      </w:r>
      <w:proofErr w:type="gramEnd"/>
      <w:r w:rsidRPr="007E07F1">
        <w:rPr>
          <w:lang w:val="da-DK"/>
        </w:rPr>
        <w:t xml:space="preserve"> Du fik igen smertevarsel og fik tid til kontrol dagen efter.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Den 21. juni 2014 havde du det godt, og der var ingen smerter. Skanning viste en lille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opklaring centralt i livmoderen.</w:t>
      </w:r>
      <w:proofErr w:type="gramEnd"/>
      <w:r w:rsidRPr="007E07F1">
        <w:rPr>
          <w:lang w:val="da-DK"/>
        </w:rPr>
        <w:t xml:space="preserve"> Man vurderede, at det mere lignede blod end tegn på, at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ægget havde sat sig fast i livmoderen (</w:t>
      </w:r>
      <w:proofErr w:type="spellStart"/>
      <w:r w:rsidRPr="007E07F1">
        <w:rPr>
          <w:lang w:val="da-DK"/>
        </w:rPr>
        <w:t>gestationssæk</w:t>
      </w:r>
      <w:proofErr w:type="spellEnd"/>
      <w:r w:rsidRPr="007E07F1">
        <w:rPr>
          <w:lang w:val="da-DK"/>
        </w:rPr>
        <w:t>). Mod højre så man æggestokken,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hvor der også var en opklaring, som kunne være et foster. Du blev også skannet af en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overlæge, som så det samme.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Du havde ingen symptomer, og man vurderede derfor, at man kunne se an. Man tog ny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blodprøve til HCG-måling, og du fik tid om eftermiddagen, hvor man ville afgøre, om du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skulle have lavet kikkertundersøgelse.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Klokken 14 var HCG steget til 3.130. Man vurderede, at du skulle have lavet en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kikkertundersøgelse. Du var stadig upåvirket, men havde dog lidt smerter i højre side af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underlivet.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4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lastRenderedPageBreak/>
        <w:t>Indgrebet blev udført samme aften. Man så naturlig livmoder og æggestokke. Der var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cirka 50 ml blod i bughulen. Venstre æggeleder var fortykket, og man mente, der var en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lille graviditet der.</w:t>
      </w:r>
      <w:proofErr w:type="gramEnd"/>
      <w:r w:rsidRPr="007E07F1">
        <w:rPr>
          <w:lang w:val="da-DK"/>
        </w:rPr>
        <w:t xml:space="preserve"> Man fjernede venstre æggeleder.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Undersøgelser af det fjernede viste, at det ikke var graviditetsprodukt. Der var heller ikke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ondartede forhold.</w:t>
      </w:r>
      <w:proofErr w:type="gramEnd"/>
      <w:r w:rsidRPr="007E07F1">
        <w:rPr>
          <w:lang w:val="da-DK"/>
        </w:rPr>
        <w:t xml:space="preserve"> Du blev indkaldt til at få målt HCG.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Den 31. juni 2014 havde du fået målt HCG hos din læge, og det var 13.000.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Blodprøve på hospitalet viste HCG på 18.600. Skanning viste nu en levende graviditet i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livmoderen, svarende til 6 uger og 3 dage. Der var en cyste ved højre æggestok, og ingen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fri væske eller tegn på graviditet uden for livmoderen i øvrigt.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Man vurderede, at graviditeten ville udvikle sig helt normalt, selv om du havde været i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narkose og var blevet opereret.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Den 13. oktober 2014 blev du undersøgt i obstetrisk ambulatorium. Ud fra ultralydsskanning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vurderede man, at du havde termin 19. feb. 2015. Du havde det godt, bortset fra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 xml:space="preserve">lidt gener fra </w:t>
      </w:r>
      <w:proofErr w:type="spellStart"/>
      <w:r w:rsidRPr="007E07F1">
        <w:rPr>
          <w:lang w:val="da-DK"/>
        </w:rPr>
        <w:t>ischias</w:t>
      </w:r>
      <w:proofErr w:type="spellEnd"/>
      <w:r w:rsidRPr="007E07F1">
        <w:rPr>
          <w:lang w:val="da-DK"/>
        </w:rPr>
        <w:t>-nerven.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Begrundelse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Efter KEL § 20, stk. 1, nr. 1, ydes der erstatning, hvis undersøgelse eller behandling har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afveget fra, hvad en erfaren specialist ville have gjort i den givne situation. Det er en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betingelse, at patienten er påført en skade, der med overvejende sandsynlighed ville være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undgået ved en bedre behandling.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Denne regel betyder, at patienten er berettiget til erstatning i de tilfælde, hvor en erfaren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specialist ville have handlet anderledes, og skaden på den måde med overvejende</w:t>
      </w:r>
    </w:p>
    <w:p w:rsidR="007E07F1" w:rsidRPr="007E07F1" w:rsidRDefault="007E07F1" w:rsidP="007E07F1">
      <w:pPr>
        <w:pStyle w:val="Ingenafstand"/>
        <w:rPr>
          <w:lang w:val="da-DK"/>
        </w:rPr>
      </w:pPr>
      <w:proofErr w:type="gramStart"/>
      <w:r w:rsidRPr="007E07F1">
        <w:rPr>
          <w:lang w:val="da-DK"/>
        </w:rPr>
        <w:t>sandsynlighed ville være undgået.</w:t>
      </w:r>
      <w:proofErr w:type="gram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Efter vores vurdering ville optimal behandling på Hvidovre Hospital 21. juni 2014 have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været, at man ikke havde fjernet venstre æggeleder ved operationen, men at man havde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afbrudt indgrebet og havde fortsat med at holde øje med HCG-niveauet og din tilstand i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øvrigt.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I vurderingen er indgået, at der ikke var overensstemmelse mellem det, man havde set ved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ultralydsundersøgelsen, og det man så, da man lavede kikkertoperationen, fordi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ultralyd havde givet mistanke om graviditet uden for livmoderen i højre side, mens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man ved indgrebet så, at venstre æggeleder var fortykket, der ikke var blod i bughulen, og at der derfor ikke var grundlag for at mistænke, at en eventuel graviditet eller cyste var gået i stykker, og at der derfor ikke var grundlag for at fjerne æggelederen.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5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• du var meget tidligt gravid, og det kunne være en forklaring på, at HCG-niveauet steg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langsomt.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• du havde det godt og hverken havde smerter eller blødning.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Vi har derfor vurderet, at du er berettiget til erstatning efter klage- og erstatningsloven.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6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Bilag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 xml:space="preserve">Erstatningsopgørelse Sagsnummer </w:t>
      </w:r>
      <w:proofErr w:type="spellStart"/>
      <w:r w:rsidRPr="007E07F1">
        <w:rPr>
          <w:lang w:val="da-DK"/>
        </w:rPr>
        <w:t>xx</w:t>
      </w:r>
      <w:proofErr w:type="spellEnd"/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 xml:space="preserve">Lovgrundlag: lov om erstatningsansvar, jf. lovbekendtgørelse nr. </w:t>
      </w:r>
      <w:proofErr w:type="gramStart"/>
      <w:r w:rsidRPr="007E07F1">
        <w:rPr>
          <w:lang w:val="da-DK"/>
        </w:rPr>
        <w:t>266  af</w:t>
      </w:r>
      <w:proofErr w:type="gramEnd"/>
      <w:r w:rsidRPr="007E07F1">
        <w:rPr>
          <w:lang w:val="da-DK"/>
        </w:rPr>
        <w:t xml:space="preserve"> 2014.</w:t>
      </w:r>
    </w:p>
    <w:p w:rsidR="007E07F1" w:rsidRPr="007E07F1" w:rsidRDefault="007E07F1" w:rsidP="007E07F1">
      <w:pPr>
        <w:pStyle w:val="Ingenafstand"/>
        <w:rPr>
          <w:lang w:val="da-DK"/>
        </w:rPr>
      </w:pPr>
      <w:r w:rsidRPr="007E07F1">
        <w:rPr>
          <w:lang w:val="da-DK"/>
        </w:rPr>
        <w:t>Her følger en udredning omkring beløbsstørrelsen:</w:t>
      </w:r>
    </w:p>
    <w:p w:rsidR="00B05C89" w:rsidRDefault="007E07F1" w:rsidP="007E07F1">
      <w:pPr>
        <w:pStyle w:val="Ingenafstand"/>
      </w:pPr>
      <w:proofErr w:type="spellStart"/>
      <w:proofErr w:type="gramStart"/>
      <w:r>
        <w:t>Samlet</w:t>
      </w:r>
      <w:proofErr w:type="spellEnd"/>
      <w:r>
        <w:t xml:space="preserve"> </w:t>
      </w:r>
      <w:proofErr w:type="spellStart"/>
      <w:r>
        <w:t>erstatning</w:t>
      </w:r>
      <w:proofErr w:type="spellEnd"/>
      <w:r>
        <w:t xml:space="preserve"> 41.615 kr.</w:t>
      </w:r>
      <w:proofErr w:type="gramEnd"/>
    </w:p>
    <w:sectPr w:rsidR="00B05C8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1"/>
    <w:rsid w:val="000E06BD"/>
    <w:rsid w:val="00113D21"/>
    <w:rsid w:val="002553FB"/>
    <w:rsid w:val="005D03B5"/>
    <w:rsid w:val="007E07F1"/>
    <w:rsid w:val="00C46945"/>
    <w:rsid w:val="00DF404E"/>
    <w:rsid w:val="00F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E0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E0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Krag Møller</dc:creator>
  <cp:keywords/>
  <dc:description/>
  <cp:lastModifiedBy>Lars Bo Krag Møller</cp:lastModifiedBy>
  <cp:revision>2</cp:revision>
  <dcterms:created xsi:type="dcterms:W3CDTF">2014-12-01T20:53:00Z</dcterms:created>
  <dcterms:modified xsi:type="dcterms:W3CDTF">2014-12-01T20:53:00Z</dcterms:modified>
</cp:coreProperties>
</file>